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E8" w:rsidRDefault="00051706">
      <w:pPr>
        <w:pStyle w:val="1"/>
        <w:snapToGrid w:val="0"/>
        <w:spacing w:before="0" w:after="0" w:line="440" w:lineRule="exac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：</w:t>
      </w:r>
    </w:p>
    <w:p w:rsidR="000230E8" w:rsidRDefault="00051706">
      <w:pPr>
        <w:snapToGrid w:val="0"/>
        <w:spacing w:line="520" w:lineRule="exact"/>
        <w:jc w:val="center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/>
          <w:b/>
          <w:bCs/>
          <w:color w:val="000000"/>
          <w:sz w:val="36"/>
          <w:szCs w:val="36"/>
        </w:rPr>
        <w:t>北京市教师资格认定机构地址及联系方式</w:t>
      </w:r>
    </w:p>
    <w:p w:rsidR="000230E8" w:rsidRDefault="000230E8">
      <w:pPr>
        <w:snapToGrid w:val="0"/>
        <w:rPr>
          <w:rFonts w:ascii="宋体" w:eastAsia="宋体" w:hAnsi="宋体"/>
          <w:color w:val="000000"/>
          <w:sz w:val="20"/>
          <w:szCs w:val="20"/>
        </w:rPr>
      </w:pPr>
    </w:p>
    <w:tbl>
      <w:tblPr>
        <w:tblStyle w:val="a7"/>
        <w:tblW w:w="14295" w:type="dxa"/>
        <w:tblLayout w:type="fixed"/>
        <w:tblCellMar>
          <w:top w:w="120" w:type="dxa"/>
          <w:left w:w="60" w:type="dxa"/>
          <w:bottom w:w="120" w:type="dxa"/>
          <w:right w:w="60" w:type="dxa"/>
        </w:tblCellMar>
        <w:tblLook w:val="04A0" w:firstRow="1" w:lastRow="0" w:firstColumn="1" w:lastColumn="0" w:noHBand="0" w:noVBand="1"/>
      </w:tblPr>
      <w:tblGrid>
        <w:gridCol w:w="1200"/>
        <w:gridCol w:w="2759"/>
        <w:gridCol w:w="2410"/>
        <w:gridCol w:w="1341"/>
        <w:gridCol w:w="3540"/>
        <w:gridCol w:w="3045"/>
      </w:tblGrid>
      <w:tr w:rsidR="000230E8" w:rsidRPr="00051706" w:rsidTr="00051706">
        <w:trPr>
          <w:cantSplit/>
          <w:trHeight w:val="36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认定权限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认定机构名称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日常办公地址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联系电话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现场受理办公地址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b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b/>
                <w:color w:val="000000"/>
                <w:sz w:val="20"/>
                <w:szCs w:val="20"/>
              </w:rPr>
              <w:t>通知公告发布渠道</w:t>
            </w:r>
          </w:p>
        </w:tc>
      </w:tr>
      <w:tr w:rsidR="000230E8" w:rsidTr="00051706">
        <w:trPr>
          <w:cantSplit/>
          <w:trHeight w:val="712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高中、中职教师资格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北京市教师资格认定事务中心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西城区德外黄寺大街什坊街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82089117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丰台区西三环南路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号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六里桥西南角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北京市政务服务中心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1.http://www.bjtcc.org.cn</w:t>
            </w:r>
          </w:p>
          <w:p w:rsidR="000230E8" w:rsidRDefault="00051706">
            <w:pPr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2.“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北京市教师资格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  <w:shd w:val="clear" w:color="auto" w:fill="FFFFFF"/>
              </w:rPr>
              <w:t>微信公众号</w:t>
            </w:r>
          </w:p>
        </w:tc>
      </w:tr>
      <w:tr w:rsidR="000230E8" w:rsidTr="00051706">
        <w:trPr>
          <w:cantSplit/>
          <w:trHeight w:val="435"/>
        </w:trPr>
        <w:tc>
          <w:tcPr>
            <w:tcW w:w="12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初中、小学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、幼儿园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教师资格</w:t>
            </w: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东城区教育委员会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东城区东公街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号东城区教师研修中心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64023527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东城区金宝街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52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号东城区政务服务中心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http://www.bjdch.gov.cn</w:t>
            </w:r>
          </w:p>
        </w:tc>
      </w:tr>
      <w:tr w:rsidR="000230E8" w:rsidTr="00051706">
        <w:trPr>
          <w:cantSplit/>
          <w:trHeight w:val="75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西城区教育委员会人力资源服务中心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西城区广安门内大街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165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66560878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西城区宣武门外大街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137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号宣武青少年科学技术馆科技馆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https://www.bjxch.gov.cn/xxgk/tzgg.html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                             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朝阳区教育人才服务中心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朝阳区红霞中路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10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85980410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详见本区认定公告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http://www.bjchy.gov.cn/dynamic/notice/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http://rc.bjchyedu.cn/</w:t>
            </w:r>
          </w:p>
        </w:tc>
      </w:tr>
      <w:tr w:rsidR="000230E8" w:rsidTr="00051706">
        <w:trPr>
          <w:cantSplit/>
          <w:trHeight w:val="39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海淀区教育人才服务中心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海淀区丹棱街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号新海大厦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层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68980166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海淀区综合行政服务大厅四楼（海淀区东北旺南路甲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29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http://www.bjhdedu.cn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http://www.rc.bjedu.cn</w:t>
            </w:r>
          </w:p>
        </w:tc>
      </w:tr>
      <w:tr w:rsidR="000230E8" w:rsidTr="00051706">
        <w:trPr>
          <w:cantSplit/>
          <w:trHeight w:val="483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丰台区教育委员会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丰台区望园东里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26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63895180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rPr>
                <w:rFonts w:asciiTheme="minorEastAsia" w:hAnsiTheme="minorEastAsia"/>
                <w:color w:val="000000"/>
                <w:sz w:val="20"/>
                <w:szCs w:val="20"/>
              </w:rPr>
            </w:pP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丰台区望园东里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26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号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北京市丰台区教育委员会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南侧一层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 xml:space="preserve"> </w:t>
            </w:r>
            <w:r w:rsidRPr="00051706">
              <w:rPr>
                <w:rFonts w:asciiTheme="minorEastAsia" w:hAnsiTheme="minorEastAsia"/>
                <w:color w:val="000000"/>
                <w:sz w:val="20"/>
                <w:szCs w:val="20"/>
              </w:rPr>
              <w:t>接待大厅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http://www.bjft.gov.cn/ftq/c100013/list.shtml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石景山区教育委员会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石景山区八角西街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68872681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石景山区教育服务大厅（石景山区八角西街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http://www.bjsjs.gov.cn/</w:t>
            </w:r>
          </w:p>
        </w:tc>
      </w:tr>
      <w:tr w:rsidR="000230E8" w:rsidTr="00051706">
        <w:trPr>
          <w:cantSplit/>
          <w:trHeight w:val="36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门头沟区教育委员会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门头沟区新桥大街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65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69842664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门头沟区政务服务中心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门头沟区滨河路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72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http://www.bjmtg.gov.cn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昌平区教育委员会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昌平区府学路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35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69746438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69742366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详见本区认定公告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left"/>
              <w:rPr>
                <w:rFonts w:ascii="微软雅黑" w:eastAsia="微软雅黑" w:hAnsi="微软雅黑"/>
                <w:color w:val="000000"/>
                <w:szCs w:val="21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北京市昌平区人民政府网网站政务公开页面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教育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---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最新通知</w:t>
            </w:r>
          </w:p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http://www.bjchp.gov.cn/cpqzf/xxgk2671/shms/jy/index.html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大兴区教育委员会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大兴区兴华大街三段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81296347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详见本区认定公告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北京市大兴区人民政府网站首页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通知公告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栏目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http://www.bjdx.gov.cn/bjsdxqrmzf/zwfw/tzgg/index.html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房山区教育委员会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房山良乡西潞大街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89357591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房山区良乡西路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http://www.bjfsh.gov.cn/zwgk/tzgg/</w:t>
            </w:r>
          </w:p>
        </w:tc>
      </w:tr>
      <w:tr w:rsidR="000230E8" w:rsidTr="00051706">
        <w:trPr>
          <w:cantSplit/>
          <w:trHeight w:val="75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通州区教育委员会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通州区新华西街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24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69540995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通州区永顺镇滨惠北二街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号通州区政务服务中心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http://zhengfu.bjtzh.gov.cn/edu/fzx/tzjy/jygs.shtml</w:t>
            </w:r>
          </w:p>
        </w:tc>
      </w:tr>
      <w:tr w:rsidR="000230E8" w:rsidTr="00051706">
        <w:trPr>
          <w:cantSplit/>
          <w:trHeight w:val="199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顺义区人才服务中心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教育分中心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顺义区建新西街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号（顺义区教育委员会院内）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69402966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顺义区裕龙三街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（顺义区教育考试中心院内）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numPr>
                <w:ilvl w:val="0"/>
                <w:numId w:val="32"/>
              </w:numPr>
              <w:snapToGrid w:val="0"/>
              <w:ind w:leftChars="160" w:left="656" w:hangingChars="160" w:hanging="32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color w:val="000000"/>
                <w:sz w:val="20"/>
                <w:szCs w:val="20"/>
              </w:rPr>
              <w:t>http://www.bjshy.gov.cn/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（北京市顺义区人民政府网首页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公示公告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栏，或者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站内搜索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栏录入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教师资格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搜索）</w:t>
            </w:r>
          </w:p>
          <w:p w:rsidR="000230E8" w:rsidRDefault="00051706">
            <w:pPr>
              <w:numPr>
                <w:ilvl w:val="0"/>
                <w:numId w:val="32"/>
              </w:numPr>
              <w:snapToGrid w:val="0"/>
              <w:ind w:leftChars="160" w:left="656" w:hangingChars="160" w:hanging="32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顺义教委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微信公众号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怀柔区教育委员会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怀柔区湖光南街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69621035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怀柔区雁栖大街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53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号怀柔区政务服务中心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numPr>
                <w:ilvl w:val="0"/>
                <w:numId w:val="33"/>
              </w:numPr>
              <w:snapToGrid w:val="0"/>
              <w:ind w:leftChars="160" w:left="656" w:hangingChars="160" w:hanging="32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color w:val="000000"/>
                <w:sz w:val="20"/>
                <w:szCs w:val="20"/>
              </w:rPr>
              <w:t>http://www.bj</w:t>
            </w:r>
            <w:r w:rsidRPr="00051706">
              <w:rPr>
                <w:rFonts w:ascii="宋体" w:eastAsia="宋体" w:hAnsi="宋体"/>
                <w:color w:val="000000"/>
                <w:sz w:val="20"/>
                <w:szCs w:val="20"/>
              </w:rPr>
              <w:t>hr.gov.cn/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（怀柔区人民政府网首页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通知公告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栏）</w:t>
            </w:r>
          </w:p>
          <w:p w:rsidR="000230E8" w:rsidRDefault="00051706">
            <w:pPr>
              <w:numPr>
                <w:ilvl w:val="0"/>
                <w:numId w:val="33"/>
              </w:numPr>
              <w:snapToGrid w:val="0"/>
              <w:ind w:leftChars="160" w:left="656" w:hangingChars="160" w:hanging="32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怀柔教育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微信公众号</w:t>
            </w:r>
          </w:p>
        </w:tc>
      </w:tr>
      <w:tr w:rsidR="000230E8" w:rsidTr="00051706">
        <w:trPr>
          <w:cantSplit/>
          <w:trHeight w:val="142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密云区教育委员会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密云区水源路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358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C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座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69041250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密云区一站式政务服务中心（地址：密云区新东路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287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号，电话：</w:t>
            </w:r>
            <w:r>
              <w:rPr>
                <w:rFonts w:ascii="微软雅黑" w:eastAsia="微软雅黑" w:hAnsi="微软雅黑"/>
                <w:color w:val="000000"/>
                <w:sz w:val="20"/>
                <w:szCs w:val="20"/>
              </w:rPr>
              <w:t>69027588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Pr="00051706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 w:rsidRPr="00051706">
              <w:rPr>
                <w:rFonts w:ascii="宋体" w:eastAsia="宋体" w:hAnsi="宋体"/>
                <w:color w:val="000000"/>
                <w:sz w:val="20"/>
                <w:szCs w:val="20"/>
              </w:rPr>
              <w:t>http://www.bjmy.gov.cn/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（密云区人民政府网站首页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政务公开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-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公示公告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栏或检索栏录入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教师资格认定工作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”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进行搜索）</w:t>
            </w:r>
          </w:p>
        </w:tc>
      </w:tr>
      <w:tr w:rsidR="000230E8" w:rsidTr="00051706">
        <w:trPr>
          <w:cantSplit/>
          <w:trHeight w:val="34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平谷区教育委员会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平谷区平谷大街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89984834</w:t>
            </w:r>
          </w:p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69962250</w:t>
            </w:r>
          </w:p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详见本区认定公告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http://www.bjpg.gov.cn/pgqrmzf/zwxx0/tzgg/692a607f-1.html</w:t>
            </w:r>
          </w:p>
        </w:tc>
      </w:tr>
      <w:tr w:rsidR="000230E8" w:rsidTr="00051706">
        <w:trPr>
          <w:cantSplit/>
          <w:trHeight w:val="405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延庆区教育委员会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延庆区高塔街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51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69141355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延庆区庆园街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60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号延庆区政务服务中心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http://www.bjyq.gov.cn/yanqing/zwgk/gsgg/index.shtml</w:t>
            </w:r>
          </w:p>
        </w:tc>
      </w:tr>
      <w:tr w:rsidR="000230E8" w:rsidTr="00051706">
        <w:trPr>
          <w:cantSplit/>
          <w:trHeight w:val="81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燕山地区教育委员会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北京市房山区燕房路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69341097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北京市房山区燕房路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http://www.bjfsh.gov.cn/zwgk/qmzqb/</w:t>
            </w:r>
          </w:p>
        </w:tc>
      </w:tr>
      <w:tr w:rsidR="000230E8" w:rsidTr="00051706">
        <w:trPr>
          <w:cantSplit/>
          <w:trHeight w:val="480"/>
        </w:trPr>
        <w:tc>
          <w:tcPr>
            <w:tcW w:w="12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230E8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北京经济技术开发区社会事业局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北京经济技术开发区荣华中路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15</w:t>
            </w: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号</w:t>
            </w:r>
          </w:p>
        </w:tc>
        <w:tc>
          <w:tcPr>
            <w:tcW w:w="1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67832024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left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详见本区认定公告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0E8" w:rsidRDefault="00051706">
            <w:pPr>
              <w:snapToGrid w:val="0"/>
              <w:jc w:val="center"/>
              <w:rPr>
                <w:rFonts w:ascii="宋体" w:eastAsia="宋体" w:hAnsi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/>
                <w:color w:val="000000"/>
                <w:sz w:val="20"/>
                <w:szCs w:val="20"/>
              </w:rPr>
              <w:t>http://kfqgw.beijing.gov.cn</w:t>
            </w:r>
          </w:p>
        </w:tc>
      </w:tr>
    </w:tbl>
    <w:p w:rsidR="00000000" w:rsidRDefault="00051706"/>
    <w:sectPr w:rsidR="00000000">
      <w:pgSz w:w="16838" w:h="11906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706" w:rsidRDefault="00051706" w:rsidP="00051706">
      <w:r>
        <w:separator/>
      </w:r>
    </w:p>
  </w:endnote>
  <w:endnote w:type="continuationSeparator" w:id="0">
    <w:p w:rsidR="00051706" w:rsidRDefault="00051706" w:rsidP="0005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706" w:rsidRDefault="00051706" w:rsidP="00051706">
      <w:r>
        <w:separator/>
      </w:r>
    </w:p>
  </w:footnote>
  <w:footnote w:type="continuationSeparator" w:id="0">
    <w:p w:rsidR="00051706" w:rsidRDefault="00051706" w:rsidP="00051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2C9621D1"/>
    <w:multiLevelType w:val="multilevel"/>
    <w:tmpl w:val="FDFEB91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decimal"/>
      <w:lvlText w:val="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2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359265B8"/>
    <w:multiLevelType w:val="multilevel"/>
    <w:tmpl w:val="372C106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hint="default"/>
        <w:bCs/>
      </w:rPr>
    </w:lvl>
    <w:lvl w:ilvl="1">
      <w:start w:val="1"/>
      <w:numFmt w:val="lowerLetter"/>
      <w:lvlText w:val="%2."/>
      <w:lvlJc w:val="left"/>
      <w:pPr>
        <w:ind w:left="840" w:hanging="420"/>
      </w:pPr>
      <w:rPr>
        <w:rFonts w:ascii="宋体" w:eastAsia="宋体" w:hAnsi="宋体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宋体" w:eastAsia="宋体" w:hAnsi="宋体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宋体" w:eastAsia="宋体" w:hAnsi="宋体" w:hint="default"/>
        <w:bCs/>
      </w:rPr>
    </w:lvl>
    <w:lvl w:ilvl="4">
      <w:start w:val="1"/>
      <w:numFmt w:val="lowerLetter"/>
      <w:lvlText w:val="%5."/>
      <w:lvlJc w:val="left"/>
      <w:pPr>
        <w:ind w:left="2100" w:hanging="420"/>
      </w:pPr>
      <w:rPr>
        <w:rFonts w:ascii="宋体" w:eastAsia="宋体" w:hAnsi="宋体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宋体" w:eastAsia="宋体" w:hAnsi="宋体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宋体" w:eastAsia="宋体" w:hAnsi="宋体" w:hint="default"/>
        <w:bCs/>
      </w:rPr>
    </w:lvl>
    <w:lvl w:ilvl="7">
      <w:start w:val="1"/>
      <w:numFmt w:val="lowerLetter"/>
      <w:lvlText w:val="%8."/>
      <w:lvlJc w:val="left"/>
      <w:pPr>
        <w:ind w:left="3360" w:hanging="420"/>
      </w:pPr>
      <w:rPr>
        <w:rFonts w:ascii="宋体" w:eastAsia="宋体" w:hAnsi="宋体" w:hint="default"/>
        <w:bCs/>
      </w:rPr>
    </w:lvl>
    <w:lvl w:ilvl="8">
      <w:start w:val="1"/>
      <w:numFmt w:val="decimal"/>
      <w:lvlText w:val=""/>
      <w:lvlJc w:val="left"/>
      <w:pPr>
        <w:ind w:left="3780" w:hanging="420"/>
      </w:pPr>
      <w:rPr>
        <w:rFonts w:ascii="宋体" w:eastAsia="宋体" w:hAnsi="宋体" w:hint="default"/>
        <w:bCs/>
      </w:rPr>
    </w:lvl>
  </w:abstractNum>
  <w:abstractNum w:abstractNumId="4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5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2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29"/>
  </w:num>
  <w:num w:numId="27">
    <w:abstractNumId w:val="30"/>
  </w:num>
  <w:num w:numId="28">
    <w:abstractNumId w:val="31"/>
  </w:num>
  <w:num w:numId="29">
    <w:abstractNumId w:val="2"/>
  </w:num>
  <w:num w:numId="30">
    <w:abstractNumId w:val="4"/>
  </w:num>
  <w:num w:numId="31">
    <w:abstractNumId w:val="0"/>
  </w:num>
  <w:num w:numId="32">
    <w:abstractNumId w:val="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230E8"/>
    <w:rsid w:val="00051706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  <w14:docId w14:val="390B2289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16347C-AC67-4F88-B407-1132300C571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317</Words>
  <Characters>1808</Characters>
  <Application>Microsoft Office Word</Application>
  <DocSecurity>0</DocSecurity>
  <Lines>15</Lines>
  <Paragraphs>4</Paragraphs>
  <ScaleCrop>false</ScaleCrop>
  <Company>Microsoft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Shi</cp:lastModifiedBy>
  <cp:revision>9</cp:revision>
  <dcterms:created xsi:type="dcterms:W3CDTF">2017-01-10T09:10:00Z</dcterms:created>
  <dcterms:modified xsi:type="dcterms:W3CDTF">2021-09-23T08:29:00Z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