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一、中小学音乐专业技能测试内容(满分100分) 1.清唱(满分25分)：自选及指定歌曲各一首; 2.视唱(满分25分)：抽签视唱曲一首，边唱边用钢琴即兴伴奏，限时完成。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 xml:space="preserve"> 3.自选乐器演奏(钢琴除外，满分25分)：乐器自备，演奏曲目自选，限时5分钟以内。 4.舞蹈(满分25分)：给定伴奏音乐自编舞蹈，限时完成。二、中小学美术专业技能测试内容(满分100分) 1.素描石膏头像写生(满分40分)：铅笔、碳笔等工具均可，表现形式不限，组织单位提供纸张，其余器材由考生自备。 2.色彩静物写生(满分40分)：水彩、水粉、油画、色粉画等画种自选，组织单位提供4开铅画纸一张，其余器材由考生自备。 3.自选特长展示(满分20分)：国画、书法、工艺美术等自选一样，组织单位提供4尺宣纸一张，其余器材由考生自备。三、学前教育专业技能测试内容(满分100分) 1.弹唱与器乐演奏(满分40分)：清唱自选歌曲一首;抽签视唱曲一首，边唱边用钢琴即兴伴奏，限时5分钟以内。 2.舞蹈(满分20分)：给定伴奏音乐自编舞蹈，限时完成。 3.绘画(满分20分)：指定绘画内容限时完成，材料由组织单位提供。 4.讲故事(满分20分)：在规定的时间内讲述指定的一个小故事。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2022-02-12T08:00:34Z</dcterms:created>
  <dc:creator>19219</dc:creator>
  <cp:lastModifiedBy>J</cp:lastModifiedBy>
  <dcterms:modified xsi:type="dcterms:W3CDTF">2022-02-12T08:00:51Z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2372176D0CC048398BBFEC66DBAA1054</vt:lpwstr>
  </property>
</Properties>
</file>