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Arial" w:hAnsi="Arial" w:cs="Arial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凤冈县2022年“特岗计划”招聘调剂录取申请表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</w:p>
    <w:tbl>
      <w:tblPr>
        <w:tblW w:w="1168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4"/>
        <w:gridCol w:w="3130"/>
        <w:gridCol w:w="2538"/>
        <w:gridCol w:w="316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42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考生姓名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42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毕业学校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42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42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学历/专业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42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报考学段及学科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42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总成绩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pacing w:val="-10"/>
                <w:sz w:val="16"/>
                <w:szCs w:val="16"/>
                <w:bdr w:val="none" w:color="auto" w:sz="0" w:space="0"/>
              </w:rPr>
              <w:t>申请调剂学段及学科</w:t>
            </w:r>
          </w:p>
        </w:tc>
        <w:tc>
          <w:tcPr>
            <w:tcW w:w="46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42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考生本人意见</w:t>
            </w:r>
          </w:p>
        </w:tc>
        <w:tc>
          <w:tcPr>
            <w:tcW w:w="46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0" w:lineRule="atLeast"/>
              <w:ind w:left="0" w:right="0" w:firstLine="420"/>
              <w:jc w:val="both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本人申请按照《凤冈县2022年“特岗计划”实施细则》规定的调剂补录原则进行调剂。上述填写信息均真实、有效，若有虚假、隐瞒等现象，本人愿承担相应责任。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0" w:lineRule="atLeast"/>
              <w:ind w:left="0" w:right="0" w:firstLine="420"/>
              <w:jc w:val="both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考生签名：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0" w:lineRule="atLeast"/>
              <w:ind w:left="0" w:right="0" w:firstLine="420"/>
              <w:jc w:val="both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2022年  月 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0" w:lineRule="atLeast"/>
              <w:ind w:left="0" w:right="0" w:firstLine="42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意见</w:t>
            </w:r>
          </w:p>
        </w:tc>
        <w:tc>
          <w:tcPr>
            <w:tcW w:w="46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420"/>
              <w:jc w:val="both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Arial" w:hAnsi="Arial" w:cs="Arial"/>
                <w:color w:val="666666"/>
                <w:sz w:val="16"/>
                <w:szCs w:val="16"/>
                <w:bdr w:val="none" w:color="auto" w:sz="0" w:space="0"/>
              </w:rPr>
              <w:t>年 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36702245"/>
    <w:rsid w:val="3670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2022-06-29T03:22:00Z</dcterms:created>
  <dc:creator>huatu</dc:creator>
  <cp:lastModifiedBy>huatu</cp:lastModifiedBy>
  <dcterms:modified xsi:type="dcterms:W3CDTF">2022-06-29T03:23:01Z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9B1DEF4AA8D540B79995673CAC9B2BD1</vt:lpwstr>
  </property>
</Properties>
</file>